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79" w:rsidRPr="00AC19E0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AC19E0">
        <w:rPr>
          <w:rFonts w:ascii="Verdana" w:hAnsi="Verdana" w:cs="Times New Roman"/>
          <w:b/>
          <w:bCs/>
          <w:sz w:val="32"/>
          <w:szCs w:val="32"/>
        </w:rPr>
        <w:t>Уровни образования, формы обучения, нормативный срок обучения,</w:t>
      </w:r>
    </w:p>
    <w:p w:rsidR="006F2A79" w:rsidRPr="00AC19E0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AC19E0">
        <w:rPr>
          <w:rFonts w:ascii="Verdana" w:hAnsi="Verdana" w:cs="Times New Roman"/>
          <w:b/>
          <w:bCs/>
          <w:sz w:val="32"/>
          <w:szCs w:val="32"/>
        </w:rPr>
        <w:t xml:space="preserve">по основным общеобразовательным программам </w:t>
      </w:r>
    </w:p>
    <w:p w:rsidR="006F2A79" w:rsidRPr="00AC19E0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AC19E0">
        <w:rPr>
          <w:rFonts w:ascii="Verdana" w:hAnsi="Verdana" w:cs="Times New Roman"/>
          <w:b/>
          <w:bCs/>
          <w:sz w:val="32"/>
          <w:szCs w:val="32"/>
        </w:rPr>
        <w:t xml:space="preserve">в отношении каждого уровня общего образования </w:t>
      </w:r>
    </w:p>
    <w:p w:rsidR="006F2A79" w:rsidRPr="00AC19E0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AC19E0">
        <w:rPr>
          <w:rFonts w:ascii="Verdana" w:hAnsi="Verdana" w:cs="Times New Roman"/>
          <w:b/>
          <w:bCs/>
          <w:sz w:val="32"/>
          <w:szCs w:val="32"/>
        </w:rPr>
        <w:t>в БОУ ВО  «Грязовецкая школа-интернат для обучающихся с ОВЗ по зрению»</w:t>
      </w:r>
    </w:p>
    <w:p w:rsidR="00962F3E" w:rsidRPr="00AC19E0" w:rsidRDefault="00962F3E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AC19E0">
        <w:rPr>
          <w:rFonts w:ascii="Verdana" w:hAnsi="Verdana" w:cs="Times New Roman"/>
          <w:b/>
          <w:bCs/>
          <w:sz w:val="32"/>
          <w:szCs w:val="32"/>
        </w:rPr>
        <w:t>/202</w:t>
      </w:r>
      <w:r w:rsidR="00AF12DB">
        <w:rPr>
          <w:rFonts w:ascii="Verdana" w:hAnsi="Verdana" w:cs="Times New Roman"/>
          <w:b/>
          <w:bCs/>
          <w:sz w:val="32"/>
          <w:szCs w:val="32"/>
        </w:rPr>
        <w:t>4</w:t>
      </w:r>
      <w:r w:rsidRPr="00AC19E0">
        <w:rPr>
          <w:rFonts w:ascii="Verdana" w:hAnsi="Verdana" w:cs="Times New Roman"/>
          <w:b/>
          <w:bCs/>
          <w:sz w:val="32"/>
          <w:szCs w:val="32"/>
        </w:rPr>
        <w:t>-202</w:t>
      </w:r>
      <w:r w:rsidR="00AF12DB">
        <w:rPr>
          <w:rFonts w:ascii="Verdana" w:hAnsi="Verdana" w:cs="Times New Roman"/>
          <w:b/>
          <w:bCs/>
          <w:sz w:val="32"/>
          <w:szCs w:val="32"/>
        </w:rPr>
        <w:t>5</w:t>
      </w:r>
      <w:r w:rsidRPr="00AC19E0">
        <w:rPr>
          <w:rFonts w:ascii="Verdana" w:hAnsi="Verdana" w:cs="Times New Roman"/>
          <w:b/>
          <w:bCs/>
          <w:sz w:val="32"/>
          <w:szCs w:val="32"/>
        </w:rPr>
        <w:t xml:space="preserve"> учебный год/</w:t>
      </w:r>
    </w:p>
    <w:p w:rsidR="00DC74E4" w:rsidRPr="009D5A1E" w:rsidRDefault="00DC74E4" w:rsidP="00DC74E4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985"/>
        <w:gridCol w:w="2551"/>
        <w:gridCol w:w="2977"/>
        <w:gridCol w:w="4252"/>
      </w:tblGrid>
      <w:tr w:rsidR="00426DBE" w:rsidTr="00426DBE"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>Уровень образования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>Формы обучения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 xml:space="preserve">Нормативный срок </w:t>
            </w:r>
          </w:p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>обучения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DBE" w:rsidRPr="00AC19E0" w:rsidRDefault="00426DBE" w:rsidP="00630F61">
            <w:pPr>
              <w:autoSpaceDE w:val="0"/>
              <w:autoSpaceDN w:val="0"/>
              <w:adjustRightInd w:val="0"/>
              <w:spacing w:line="276" w:lineRule="auto"/>
              <w:ind w:left="-108" w:right="-5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>Финансирование</w:t>
            </w:r>
          </w:p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>бюджет/</w:t>
            </w:r>
          </w:p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C19E0">
              <w:rPr>
                <w:rFonts w:ascii="Arial" w:hAnsi="Arial" w:cs="Arial"/>
                <w:b/>
                <w:sz w:val="32"/>
                <w:szCs w:val="32"/>
              </w:rPr>
              <w:t>по договорам</w:t>
            </w:r>
          </w:p>
        </w:tc>
      </w:tr>
      <w:tr w:rsidR="00426DBE" w:rsidTr="00426DBE"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 xml:space="preserve">Начальное </w:t>
            </w:r>
          </w:p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очная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5 лет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6DBE" w:rsidRPr="00AC19E0" w:rsidRDefault="007F5BE8" w:rsidP="00EE134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бюджет</w:t>
            </w:r>
          </w:p>
        </w:tc>
      </w:tr>
      <w:tr w:rsidR="00426DBE" w:rsidTr="00426DBE">
        <w:tc>
          <w:tcPr>
            <w:tcW w:w="2977" w:type="dxa"/>
            <w:tcBorders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 xml:space="preserve">Основное </w:t>
            </w:r>
          </w:p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очная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6 лет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426DBE" w:rsidRPr="00AC19E0" w:rsidRDefault="007F5BE8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3</w:t>
            </w:r>
            <w:r w:rsidR="00426DBE" w:rsidRPr="00AC19E0">
              <w:rPr>
                <w:rFonts w:ascii="Verdana" w:hAnsi="Verdana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AC19E0">
              <w:rPr>
                <w:rFonts w:ascii="Verdana" w:hAnsi="Verdana" w:cs="Times New Roman"/>
                <w:sz w:val="28"/>
                <w:szCs w:val="28"/>
              </w:rPr>
              <w:t>бюджет</w:t>
            </w:r>
          </w:p>
        </w:tc>
      </w:tr>
      <w:tr w:rsidR="00426DBE" w:rsidTr="00426DBE">
        <w:tc>
          <w:tcPr>
            <w:tcW w:w="2977" w:type="dxa"/>
            <w:tcBorders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AC19E0">
              <w:rPr>
                <w:rFonts w:ascii="Verdana" w:hAnsi="Verdana" w:cs="Times New Roman"/>
                <w:b/>
                <w:sz w:val="32"/>
                <w:szCs w:val="32"/>
              </w:rPr>
              <w:t xml:space="preserve">Среднее </w:t>
            </w:r>
          </w:p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AC19E0">
              <w:rPr>
                <w:rFonts w:ascii="Verdana" w:hAnsi="Verdana" w:cs="Times New Roman"/>
                <w:b/>
                <w:sz w:val="32"/>
                <w:szCs w:val="32"/>
              </w:rPr>
              <w:t>общее образование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AC19E0">
              <w:rPr>
                <w:rFonts w:ascii="Verdana" w:hAnsi="Verdana" w:cs="Times New Roman"/>
                <w:b/>
                <w:sz w:val="32"/>
                <w:szCs w:val="32"/>
              </w:rPr>
              <w:t>очная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AC19E0">
              <w:rPr>
                <w:rFonts w:ascii="Verdana" w:hAnsi="Verdana" w:cs="Times New Roman"/>
                <w:b/>
                <w:sz w:val="32"/>
                <w:szCs w:val="32"/>
              </w:rPr>
              <w:t>2 года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AC19E0">
              <w:rPr>
                <w:rFonts w:ascii="Verdana" w:hAnsi="Verdana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26DBE" w:rsidRPr="00AC19E0" w:rsidRDefault="00426DBE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AC19E0">
              <w:rPr>
                <w:rFonts w:ascii="Verdana" w:hAnsi="Verdana" w:cs="Times New Roman"/>
                <w:b/>
                <w:sz w:val="32"/>
                <w:szCs w:val="32"/>
              </w:rPr>
              <w:t>бюджет</w:t>
            </w:r>
          </w:p>
        </w:tc>
      </w:tr>
    </w:tbl>
    <w:p w:rsidR="008D5C5C" w:rsidRPr="00AC19E0" w:rsidRDefault="008D5C5C" w:rsidP="008D5C5C">
      <w:pPr>
        <w:pStyle w:val="a5"/>
        <w:spacing w:before="240" w:line="276" w:lineRule="auto"/>
        <w:ind w:right="141" w:firstLine="567"/>
        <w:jc w:val="both"/>
        <w:rPr>
          <w:rFonts w:ascii="Verdana" w:hAnsi="Verdana"/>
          <w:sz w:val="32"/>
          <w:szCs w:val="32"/>
        </w:rPr>
      </w:pPr>
      <w:r w:rsidRPr="00AC19E0">
        <w:rPr>
          <w:rFonts w:ascii="Verdana" w:hAnsi="Verdana"/>
          <w:sz w:val="32"/>
          <w:szCs w:val="32"/>
        </w:rPr>
        <w:t xml:space="preserve">Общая численность обучающихся - </w:t>
      </w:r>
      <w:r w:rsidRPr="00AC19E0">
        <w:rPr>
          <w:rFonts w:ascii="Verdana" w:hAnsi="Verdana"/>
          <w:b/>
          <w:sz w:val="32"/>
          <w:szCs w:val="32"/>
        </w:rPr>
        <w:t>6</w:t>
      </w:r>
      <w:r w:rsidR="00426DBE">
        <w:rPr>
          <w:rFonts w:ascii="Verdana" w:hAnsi="Verdana"/>
          <w:b/>
          <w:sz w:val="32"/>
          <w:szCs w:val="32"/>
        </w:rPr>
        <w:t>7</w:t>
      </w:r>
      <w:r w:rsidRPr="00AC19E0">
        <w:rPr>
          <w:rFonts w:ascii="Verdana" w:hAnsi="Verdana"/>
          <w:sz w:val="32"/>
          <w:szCs w:val="32"/>
        </w:rPr>
        <w:t xml:space="preserve"> человек, в т.ч. уровневое образование получают </w:t>
      </w:r>
      <w:r w:rsidR="00426DBE">
        <w:rPr>
          <w:rFonts w:ascii="Verdana" w:hAnsi="Verdana"/>
          <w:b/>
          <w:sz w:val="32"/>
          <w:szCs w:val="32"/>
        </w:rPr>
        <w:t>55</w:t>
      </w:r>
      <w:r w:rsidRPr="00AC19E0">
        <w:rPr>
          <w:rFonts w:ascii="Verdana" w:hAnsi="Verdana"/>
          <w:sz w:val="32"/>
          <w:szCs w:val="32"/>
        </w:rPr>
        <w:t xml:space="preserve"> человек. </w:t>
      </w:r>
    </w:p>
    <w:p w:rsidR="00AC19E0" w:rsidRPr="00AC19E0" w:rsidRDefault="00AC19E0" w:rsidP="00AC19E0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Times New Roman"/>
          <w:sz w:val="32"/>
          <w:szCs w:val="32"/>
        </w:rPr>
      </w:pPr>
      <w:r w:rsidRPr="00AC19E0">
        <w:rPr>
          <w:rFonts w:ascii="Verdana" w:hAnsi="Verdana" w:cs="Times New Roman"/>
          <w:sz w:val="32"/>
          <w:szCs w:val="32"/>
        </w:rPr>
        <w:t xml:space="preserve">В отношении каждого уровня общего образования Школа-интернат реализует адаптированные основные общеобразовательные программы. </w:t>
      </w:r>
    </w:p>
    <w:p w:rsidR="0046411E" w:rsidRDefault="0046411E" w:rsidP="004B35D6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46411E" w:rsidRPr="0046411E" w:rsidRDefault="0046411E" w:rsidP="004B35D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4B35D6" w:rsidRDefault="0031505F" w:rsidP="004B35D6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b/>
          <w:sz w:val="28"/>
          <w:szCs w:val="28"/>
        </w:rPr>
        <w:t>А</w:t>
      </w:r>
      <w:r w:rsidR="001C2F30" w:rsidRPr="00DC74E4">
        <w:rPr>
          <w:rFonts w:ascii="Verdana" w:hAnsi="Verdana"/>
          <w:b/>
          <w:sz w:val="28"/>
          <w:szCs w:val="28"/>
        </w:rPr>
        <w:t>даптированны</w:t>
      </w:r>
      <w:r w:rsidRPr="00DC74E4">
        <w:rPr>
          <w:rFonts w:ascii="Verdana" w:hAnsi="Verdana"/>
          <w:b/>
          <w:sz w:val="28"/>
          <w:szCs w:val="28"/>
        </w:rPr>
        <w:t>е</w:t>
      </w:r>
      <w:r w:rsidR="001C2F30" w:rsidRPr="00DC74E4">
        <w:rPr>
          <w:rFonts w:ascii="Verdana" w:hAnsi="Verdana"/>
          <w:b/>
          <w:sz w:val="28"/>
          <w:szCs w:val="28"/>
        </w:rPr>
        <w:t xml:space="preserve"> основны</w:t>
      </w:r>
      <w:r w:rsidRPr="00DC74E4">
        <w:rPr>
          <w:rFonts w:ascii="Verdana" w:hAnsi="Verdana"/>
          <w:b/>
          <w:sz w:val="28"/>
          <w:szCs w:val="28"/>
        </w:rPr>
        <w:t>е</w:t>
      </w:r>
      <w:r w:rsidR="00AC19E0">
        <w:rPr>
          <w:rFonts w:ascii="Verdana" w:hAnsi="Verdana"/>
          <w:b/>
          <w:sz w:val="28"/>
          <w:szCs w:val="28"/>
        </w:rPr>
        <w:t>обще</w:t>
      </w:r>
      <w:r w:rsidR="001C2F30" w:rsidRPr="00DC74E4">
        <w:rPr>
          <w:rFonts w:ascii="Verdana" w:hAnsi="Verdana"/>
          <w:b/>
          <w:sz w:val="28"/>
          <w:szCs w:val="28"/>
        </w:rPr>
        <w:t>образовательны</w:t>
      </w:r>
      <w:r w:rsidRPr="00DC74E4">
        <w:rPr>
          <w:rFonts w:ascii="Verdana" w:hAnsi="Verdana"/>
          <w:b/>
          <w:sz w:val="28"/>
          <w:szCs w:val="28"/>
        </w:rPr>
        <w:t>е</w:t>
      </w:r>
      <w:r w:rsidR="001C2F30" w:rsidRPr="00DC74E4">
        <w:rPr>
          <w:rFonts w:ascii="Verdana" w:hAnsi="Verdana"/>
          <w:b/>
          <w:sz w:val="28"/>
          <w:szCs w:val="28"/>
        </w:rPr>
        <w:t xml:space="preserve"> программ</w:t>
      </w:r>
      <w:r w:rsidRPr="00DC74E4">
        <w:rPr>
          <w:rFonts w:ascii="Verdana" w:hAnsi="Verdana"/>
          <w:b/>
          <w:sz w:val="28"/>
          <w:szCs w:val="28"/>
        </w:rPr>
        <w:t>ы</w:t>
      </w:r>
    </w:p>
    <w:p w:rsidR="00DB5155" w:rsidRPr="00DC74E4" w:rsidRDefault="004B35D6" w:rsidP="004B35D6">
      <w:pPr>
        <w:spacing w:after="0"/>
        <w:jc w:val="center"/>
        <w:rPr>
          <w:rFonts w:ascii="Verdana" w:hAnsi="Verdana"/>
          <w:sz w:val="28"/>
          <w:szCs w:val="28"/>
        </w:rPr>
      </w:pPr>
      <w:r w:rsidRPr="004B35D6">
        <w:rPr>
          <w:rFonts w:ascii="Verdana" w:hAnsi="Verdana"/>
          <w:b/>
          <w:sz w:val="28"/>
          <w:szCs w:val="28"/>
        </w:rPr>
        <w:t>с</w:t>
      </w:r>
      <w:r>
        <w:rPr>
          <w:rFonts w:ascii="Verdana" w:hAnsi="Verdana"/>
          <w:b/>
          <w:sz w:val="28"/>
          <w:szCs w:val="28"/>
        </w:rPr>
        <w:t>реднего</w:t>
      </w:r>
      <w:r w:rsidRPr="00F46752">
        <w:rPr>
          <w:rFonts w:ascii="Verdana" w:hAnsi="Verdana"/>
          <w:b/>
          <w:sz w:val="28"/>
          <w:szCs w:val="28"/>
        </w:rPr>
        <w:t xml:space="preserve"> обще</w:t>
      </w:r>
      <w:r>
        <w:rPr>
          <w:rFonts w:ascii="Verdana" w:hAnsi="Verdana"/>
          <w:b/>
          <w:sz w:val="28"/>
          <w:szCs w:val="28"/>
        </w:rPr>
        <w:t>го</w:t>
      </w:r>
      <w:r w:rsidRPr="00F46752">
        <w:rPr>
          <w:rFonts w:ascii="Verdana" w:hAnsi="Verdana"/>
          <w:b/>
          <w:sz w:val="28"/>
          <w:szCs w:val="28"/>
        </w:rPr>
        <w:t xml:space="preserve"> образовани</w:t>
      </w:r>
      <w:r>
        <w:rPr>
          <w:rFonts w:ascii="Verdana" w:hAnsi="Verdana"/>
          <w:b/>
          <w:sz w:val="28"/>
          <w:szCs w:val="28"/>
        </w:rPr>
        <w:t xml:space="preserve">я </w:t>
      </w:r>
      <w:r w:rsidR="001C2F30" w:rsidRPr="00DC74E4">
        <w:rPr>
          <w:rFonts w:ascii="Verdana" w:hAnsi="Verdana"/>
          <w:sz w:val="28"/>
          <w:szCs w:val="28"/>
        </w:rPr>
        <w:t xml:space="preserve">(далее </w:t>
      </w:r>
      <w:r>
        <w:rPr>
          <w:rFonts w:ascii="Verdana" w:hAnsi="Verdana"/>
          <w:sz w:val="28"/>
          <w:szCs w:val="28"/>
        </w:rPr>
        <w:t>–</w:t>
      </w:r>
      <w:r w:rsidR="001C2F30" w:rsidRPr="00DC74E4">
        <w:rPr>
          <w:rFonts w:ascii="Verdana" w:hAnsi="Verdana"/>
          <w:sz w:val="28"/>
          <w:szCs w:val="28"/>
        </w:rPr>
        <w:t xml:space="preserve"> АООП</w:t>
      </w:r>
      <w:r>
        <w:rPr>
          <w:rFonts w:ascii="Verdana" w:hAnsi="Verdana"/>
          <w:sz w:val="28"/>
          <w:szCs w:val="28"/>
        </w:rPr>
        <w:t xml:space="preserve"> СОО</w:t>
      </w:r>
      <w:r w:rsidR="001C2F30" w:rsidRPr="00DC74E4">
        <w:rPr>
          <w:rFonts w:ascii="Verdana" w:hAnsi="Verdana"/>
          <w:sz w:val="28"/>
          <w:szCs w:val="28"/>
        </w:rPr>
        <w:t>),</w:t>
      </w:r>
    </w:p>
    <w:p w:rsidR="00F46752" w:rsidRDefault="00F46752" w:rsidP="00F46752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sz w:val="28"/>
          <w:szCs w:val="28"/>
        </w:rPr>
        <w:t>реализуемые в БОУ ВО «Грязовецкая школа-интернат для обучающихся с ОВЗ по зрению»</w:t>
      </w:r>
    </w:p>
    <w:p w:rsidR="00DB5155" w:rsidRPr="00DC74E4" w:rsidRDefault="007B47EA" w:rsidP="00641943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sz w:val="28"/>
          <w:szCs w:val="28"/>
        </w:rPr>
        <w:t xml:space="preserve">на </w:t>
      </w:r>
      <w:r w:rsidR="00430DEF">
        <w:rPr>
          <w:rFonts w:ascii="Verdana" w:hAnsi="Verdana"/>
          <w:sz w:val="28"/>
          <w:szCs w:val="28"/>
        </w:rPr>
        <w:t>2</w:t>
      </w:r>
      <w:r w:rsidRPr="00DC74E4">
        <w:rPr>
          <w:rFonts w:ascii="Verdana" w:hAnsi="Verdana"/>
          <w:sz w:val="28"/>
          <w:szCs w:val="28"/>
        </w:rPr>
        <w:t xml:space="preserve"> сентября </w:t>
      </w:r>
      <w:r w:rsidR="00DB5155" w:rsidRPr="00DC74E4">
        <w:rPr>
          <w:rFonts w:ascii="Verdana" w:hAnsi="Verdana"/>
          <w:sz w:val="28"/>
          <w:szCs w:val="28"/>
        </w:rPr>
        <w:t>20</w:t>
      </w:r>
      <w:r w:rsidR="00962F3E" w:rsidRPr="00DC74E4">
        <w:rPr>
          <w:rFonts w:ascii="Verdana" w:hAnsi="Verdana"/>
          <w:sz w:val="28"/>
          <w:szCs w:val="28"/>
        </w:rPr>
        <w:t>2</w:t>
      </w:r>
      <w:r w:rsidR="00426DBE">
        <w:rPr>
          <w:rFonts w:ascii="Verdana" w:hAnsi="Verdana"/>
          <w:sz w:val="28"/>
          <w:szCs w:val="28"/>
        </w:rPr>
        <w:t>4</w:t>
      </w:r>
      <w:r w:rsidR="00DB5155" w:rsidRPr="00DC74E4">
        <w:rPr>
          <w:rFonts w:ascii="Verdana" w:hAnsi="Verdana"/>
          <w:sz w:val="28"/>
          <w:szCs w:val="28"/>
        </w:rPr>
        <w:t>год</w:t>
      </w:r>
      <w:r w:rsidRPr="00DC74E4">
        <w:rPr>
          <w:rFonts w:ascii="Verdana" w:hAnsi="Verdana"/>
          <w:sz w:val="28"/>
          <w:szCs w:val="28"/>
        </w:rPr>
        <w:t>а</w:t>
      </w:r>
    </w:p>
    <w:p w:rsidR="00F46752" w:rsidRPr="0046411E" w:rsidRDefault="00F46752" w:rsidP="00641943">
      <w:pPr>
        <w:spacing w:after="0"/>
        <w:jc w:val="center"/>
        <w:rPr>
          <w:rFonts w:ascii="Verdana" w:hAnsi="Verdana"/>
          <w:sz w:val="10"/>
          <w:szCs w:val="10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2268"/>
        <w:gridCol w:w="3544"/>
        <w:gridCol w:w="5245"/>
      </w:tblGrid>
      <w:tr w:rsidR="007D373A" w:rsidRPr="0045010D" w:rsidTr="008A39F7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jc w:val="center"/>
              <w:rPr>
                <w:rFonts w:ascii="Verdana" w:hAnsi="Verdana"/>
                <w:b/>
              </w:rPr>
            </w:pPr>
          </w:p>
          <w:p w:rsidR="007D373A" w:rsidRPr="007B47EA" w:rsidRDefault="007D373A" w:rsidP="00630F61">
            <w:pPr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>Наименование АООП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Срок </w:t>
            </w:r>
          </w:p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</w:t>
            </w:r>
            <w:r w:rsidRPr="007B47EA">
              <w:rPr>
                <w:rFonts w:ascii="Verdana" w:hAnsi="Verdana"/>
                <w:b/>
              </w:rPr>
              <w:t>своения</w:t>
            </w: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АООП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Классы</w:t>
            </w:r>
          </w:p>
          <w:p w:rsidR="007D373A" w:rsidRPr="008A39F7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proofErr w:type="gramStart"/>
            <w:r w:rsidRPr="008A39F7">
              <w:rPr>
                <w:rFonts w:ascii="Verdana" w:hAnsi="Verdana"/>
                <w:b/>
                <w:i/>
                <w:sz w:val="20"/>
                <w:szCs w:val="20"/>
              </w:rPr>
              <w:t>(количество обучающихся</w:t>
            </w:r>
            <w:proofErr w:type="gramEnd"/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8A39F7">
              <w:rPr>
                <w:rFonts w:ascii="Verdana" w:hAnsi="Verdana"/>
                <w:b/>
                <w:i/>
                <w:sz w:val="20"/>
                <w:szCs w:val="20"/>
              </w:rPr>
              <w:t>по АООП)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Соответствие </w:t>
            </w: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ФГОС и ФАОП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Учебные предметы, курсы, </w:t>
            </w:r>
          </w:p>
          <w:p w:rsidR="007D373A" w:rsidRPr="007B47EA" w:rsidRDefault="007D373A" w:rsidP="00630F6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п</w:t>
            </w:r>
            <w:r w:rsidRPr="007B47EA">
              <w:rPr>
                <w:rFonts w:ascii="Verdana" w:hAnsi="Verdana"/>
                <w:b/>
              </w:rPr>
              <w:t>редусмотренные</w:t>
            </w:r>
            <w:r>
              <w:rPr>
                <w:rFonts w:ascii="Verdana" w:hAnsi="Verdana"/>
                <w:b/>
              </w:rPr>
              <w:t xml:space="preserve"> АООП</w:t>
            </w:r>
          </w:p>
        </w:tc>
      </w:tr>
      <w:tr w:rsidR="007D373A" w:rsidRPr="0045010D" w:rsidTr="008A39F7">
        <w:trPr>
          <w:trHeight w:val="7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35D6" w:rsidRPr="004B35D6" w:rsidRDefault="004B35D6" w:rsidP="00426DBE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4B35D6">
              <w:rPr>
                <w:rFonts w:ascii="Verdana" w:hAnsi="Verdana"/>
                <w:sz w:val="28"/>
                <w:szCs w:val="28"/>
              </w:rPr>
              <w:t>АООП  СОО</w:t>
            </w:r>
          </w:p>
          <w:p w:rsidR="004B35D6" w:rsidRPr="004B35D6" w:rsidRDefault="004B35D6" w:rsidP="00426DBE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для </w:t>
            </w:r>
            <w:r w:rsidRPr="004B35D6">
              <w:rPr>
                <w:rFonts w:ascii="Verdana" w:hAnsi="Verdana"/>
                <w:i/>
                <w:sz w:val="28"/>
                <w:szCs w:val="28"/>
              </w:rPr>
              <w:t>сл</w:t>
            </w:r>
            <w:r>
              <w:rPr>
                <w:rFonts w:ascii="Verdana" w:hAnsi="Verdana"/>
                <w:i/>
                <w:sz w:val="28"/>
                <w:szCs w:val="28"/>
              </w:rPr>
              <w:t>епы</w:t>
            </w:r>
            <w:r w:rsidRPr="004B35D6">
              <w:rPr>
                <w:rFonts w:ascii="Verdana" w:hAnsi="Verdana"/>
                <w:i/>
                <w:sz w:val="28"/>
                <w:szCs w:val="28"/>
              </w:rPr>
              <w:t>х</w:t>
            </w:r>
            <w:r w:rsidRPr="004B35D6">
              <w:rPr>
                <w:rFonts w:ascii="Verdana" w:hAnsi="Verdana"/>
                <w:sz w:val="28"/>
                <w:szCs w:val="28"/>
              </w:rPr>
              <w:t xml:space="preserve"> обучающихся</w:t>
            </w:r>
          </w:p>
          <w:p w:rsidR="007D373A" w:rsidRPr="008A39F7" w:rsidRDefault="007D373A" w:rsidP="00630F61">
            <w:pPr>
              <w:ind w:right="-108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426DBE" w:rsidRPr="008A39F7" w:rsidRDefault="00426DBE" w:rsidP="00426DBE">
            <w:pPr>
              <w:ind w:right="-108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426DBE" w:rsidRPr="004B35D6" w:rsidRDefault="00426DBE" w:rsidP="00426DBE">
            <w:pPr>
              <w:ind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4B35D6">
              <w:rPr>
                <w:rFonts w:ascii="Verdana" w:hAnsi="Verdana"/>
                <w:sz w:val="28"/>
                <w:szCs w:val="28"/>
              </w:rPr>
              <w:t>АООП  СОО</w:t>
            </w:r>
          </w:p>
          <w:p w:rsidR="00426DBE" w:rsidRPr="004B35D6" w:rsidRDefault="00426DBE" w:rsidP="00426DBE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для </w:t>
            </w:r>
            <w:r w:rsidRPr="004B35D6">
              <w:rPr>
                <w:rFonts w:ascii="Verdana" w:hAnsi="Verdana"/>
                <w:i/>
                <w:sz w:val="28"/>
                <w:szCs w:val="28"/>
              </w:rPr>
              <w:t>слабовидящих</w:t>
            </w:r>
            <w:r w:rsidRPr="004B35D6">
              <w:rPr>
                <w:rFonts w:ascii="Verdana" w:hAnsi="Verdana"/>
                <w:sz w:val="28"/>
                <w:szCs w:val="28"/>
              </w:rPr>
              <w:t xml:space="preserve"> обучающихся</w:t>
            </w:r>
          </w:p>
          <w:p w:rsidR="007D373A" w:rsidRPr="003B19B2" w:rsidRDefault="007D373A" w:rsidP="00630F61">
            <w:pPr>
              <w:ind w:right="-108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Pr="00A920FB" w:rsidRDefault="007D373A" w:rsidP="00630F61">
            <w:pPr>
              <w:spacing w:line="276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920FB">
              <w:rPr>
                <w:rFonts w:ascii="Verdana" w:hAnsi="Verdana"/>
                <w:sz w:val="28"/>
                <w:szCs w:val="28"/>
              </w:rPr>
              <w:t>2 года</w:t>
            </w:r>
          </w:p>
          <w:p w:rsidR="007D373A" w:rsidRPr="00A920FB" w:rsidRDefault="007D373A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proofErr w:type="gramStart"/>
            <w:r w:rsidRPr="00A920FB">
              <w:rPr>
                <w:rFonts w:ascii="Verdana" w:hAnsi="Verdana"/>
                <w:sz w:val="28"/>
                <w:szCs w:val="28"/>
              </w:rPr>
              <w:t>(11-12</w:t>
            </w:r>
            <w:proofErr w:type="gramEnd"/>
          </w:p>
          <w:p w:rsidR="007D373A" w:rsidRPr="003B19B2" w:rsidRDefault="007D373A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A920FB">
              <w:rPr>
                <w:rFonts w:ascii="Verdana" w:hAnsi="Verdana"/>
                <w:sz w:val="28"/>
                <w:szCs w:val="28"/>
              </w:rPr>
              <w:t>классы)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373A" w:rsidRPr="008A39F7" w:rsidRDefault="007D373A" w:rsidP="00426DBE">
            <w:pPr>
              <w:spacing w:line="276" w:lineRule="auto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8A39F7">
              <w:rPr>
                <w:rFonts w:ascii="Verdana" w:hAnsi="Verdana"/>
                <w:b/>
                <w:i/>
                <w:sz w:val="24"/>
                <w:szCs w:val="24"/>
              </w:rPr>
              <w:t>11</w:t>
            </w:r>
            <w:r w:rsidR="00426DBE" w:rsidRPr="008A39F7">
              <w:rPr>
                <w:rFonts w:ascii="Verdana" w:hAnsi="Verdana"/>
                <w:b/>
                <w:i/>
                <w:sz w:val="24"/>
                <w:szCs w:val="24"/>
              </w:rPr>
              <w:t xml:space="preserve">, 12 </w:t>
            </w:r>
            <w:r w:rsidR="004B35D6" w:rsidRPr="008A39F7">
              <w:rPr>
                <w:rFonts w:ascii="Verdana" w:hAnsi="Verdana"/>
                <w:b/>
                <w:i/>
                <w:sz w:val="24"/>
                <w:szCs w:val="24"/>
              </w:rPr>
              <w:t>класс</w:t>
            </w:r>
            <w:r w:rsidR="00426DBE" w:rsidRPr="008A39F7">
              <w:rPr>
                <w:rFonts w:ascii="Verdana" w:hAnsi="Verdana"/>
                <w:b/>
                <w:i/>
                <w:sz w:val="24"/>
                <w:szCs w:val="24"/>
              </w:rPr>
              <w:t>ы</w:t>
            </w:r>
          </w:p>
          <w:p w:rsidR="007D373A" w:rsidRPr="00A920FB" w:rsidRDefault="008A39F7" w:rsidP="00426DBE">
            <w:pPr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i/>
                <w:sz w:val="24"/>
                <w:szCs w:val="24"/>
              </w:rPr>
              <w:t>(</w:t>
            </w:r>
            <w:r w:rsidR="00426DBE">
              <w:rPr>
                <w:rFonts w:ascii="Verdana" w:hAnsi="Verdana"/>
                <w:i/>
                <w:sz w:val="24"/>
                <w:szCs w:val="24"/>
              </w:rPr>
              <w:t xml:space="preserve">2слепых </w:t>
            </w:r>
            <w:proofErr w:type="gramEnd"/>
          </w:p>
          <w:p w:rsidR="007D373A" w:rsidRPr="00A920FB" w:rsidRDefault="008A39F7" w:rsidP="00426DBE">
            <w:pPr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proofErr w:type="gramStart"/>
            <w:r w:rsidRPr="00A920FB">
              <w:rPr>
                <w:rFonts w:ascii="Verdana" w:hAnsi="Verdana"/>
                <w:i/>
                <w:sz w:val="24"/>
                <w:szCs w:val="24"/>
              </w:rPr>
              <w:t>О</w:t>
            </w:r>
            <w:r w:rsidR="007D373A" w:rsidRPr="00A920FB">
              <w:rPr>
                <w:rFonts w:ascii="Verdana" w:hAnsi="Verdana"/>
                <w:i/>
                <w:sz w:val="24"/>
                <w:szCs w:val="24"/>
              </w:rPr>
              <w:t>бучающи</w:t>
            </w:r>
            <w:r w:rsidR="00426DBE">
              <w:rPr>
                <w:rFonts w:ascii="Verdana" w:hAnsi="Verdana"/>
                <w:i/>
                <w:sz w:val="24"/>
                <w:szCs w:val="24"/>
              </w:rPr>
              <w:t>х</w:t>
            </w:r>
            <w:r w:rsidR="007D373A" w:rsidRPr="00A920FB">
              <w:rPr>
                <w:rFonts w:ascii="Verdana" w:hAnsi="Verdana"/>
                <w:i/>
                <w:sz w:val="24"/>
                <w:szCs w:val="24"/>
              </w:rPr>
              <w:t>ся</w:t>
            </w:r>
            <w:r>
              <w:rPr>
                <w:rFonts w:ascii="Verdana" w:hAnsi="Verdana"/>
                <w:i/>
                <w:sz w:val="24"/>
                <w:szCs w:val="24"/>
              </w:rPr>
              <w:t>)</w:t>
            </w:r>
            <w:proofErr w:type="gramEnd"/>
          </w:p>
          <w:p w:rsidR="00426DBE" w:rsidRPr="00A920FB" w:rsidRDefault="00426DBE" w:rsidP="00426DBE">
            <w:pPr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4B35D6" w:rsidRDefault="004B35D6" w:rsidP="00630F61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426DBE" w:rsidRPr="008A39F7" w:rsidRDefault="00426DBE" w:rsidP="00A920FB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8A39F7">
              <w:rPr>
                <w:rFonts w:ascii="Verdana" w:hAnsi="Verdana"/>
                <w:b/>
                <w:i/>
                <w:sz w:val="24"/>
                <w:szCs w:val="24"/>
              </w:rPr>
              <w:t xml:space="preserve">11 класс </w:t>
            </w:r>
          </w:p>
          <w:p w:rsidR="00426DBE" w:rsidRDefault="008A39F7" w:rsidP="00A920FB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>
              <w:rPr>
                <w:rFonts w:ascii="Verdana" w:hAnsi="Verdana"/>
                <w:i/>
                <w:sz w:val="24"/>
                <w:szCs w:val="24"/>
              </w:rPr>
              <w:t>(</w:t>
            </w:r>
            <w:r w:rsidR="00426DBE">
              <w:rPr>
                <w:rFonts w:ascii="Verdana" w:hAnsi="Verdana"/>
                <w:i/>
                <w:sz w:val="24"/>
                <w:szCs w:val="24"/>
              </w:rPr>
              <w:t>1 слабовидящий обучающийся</w:t>
            </w:r>
            <w:r>
              <w:rPr>
                <w:rFonts w:ascii="Verdana" w:hAnsi="Verdana"/>
                <w:i/>
                <w:sz w:val="24"/>
                <w:szCs w:val="24"/>
              </w:rPr>
              <w:t>)</w:t>
            </w:r>
          </w:p>
          <w:p w:rsidR="00A920FB" w:rsidRDefault="00A920FB" w:rsidP="00A920FB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A920FB" w:rsidRDefault="00A920FB" w:rsidP="00A920FB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A920FB" w:rsidRDefault="00A920FB" w:rsidP="00A920FB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8A39F7" w:rsidRDefault="008A39F7" w:rsidP="00A920FB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A920FB" w:rsidRPr="008A39F7" w:rsidRDefault="00A920FB" w:rsidP="00426DBE">
            <w:pPr>
              <w:spacing w:line="276" w:lineRule="auto"/>
              <w:ind w:right="-108"/>
              <w:rPr>
                <w:rFonts w:ascii="Verdana" w:hAnsi="Verdana"/>
                <w:i/>
              </w:rPr>
            </w:pPr>
            <w:proofErr w:type="gramStart"/>
            <w:r w:rsidRPr="008A39F7">
              <w:rPr>
                <w:rFonts w:ascii="Verdana" w:hAnsi="Verdana"/>
                <w:i/>
              </w:rPr>
              <w:t xml:space="preserve">(слабовидящие </w:t>
            </w:r>
            <w:proofErr w:type="gramEnd"/>
          </w:p>
          <w:p w:rsidR="00A920FB" w:rsidRPr="008A39F7" w:rsidRDefault="00A920FB" w:rsidP="00A920FB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</w:rPr>
            </w:pPr>
            <w:r w:rsidRPr="008A39F7">
              <w:rPr>
                <w:rFonts w:ascii="Verdana" w:hAnsi="Verdana"/>
                <w:i/>
              </w:rPr>
              <w:t xml:space="preserve">и слепые дети </w:t>
            </w:r>
          </w:p>
          <w:p w:rsidR="00A920FB" w:rsidRPr="008A39F7" w:rsidRDefault="00A920FB" w:rsidP="00A920FB">
            <w:pPr>
              <w:spacing w:line="276" w:lineRule="auto"/>
              <w:ind w:left="-108" w:right="-108" w:hanging="108"/>
              <w:jc w:val="center"/>
              <w:rPr>
                <w:rFonts w:ascii="Verdana" w:hAnsi="Verdana"/>
                <w:i/>
              </w:rPr>
            </w:pPr>
            <w:r w:rsidRPr="008A39F7">
              <w:rPr>
                <w:rFonts w:ascii="Verdana" w:hAnsi="Verdana"/>
                <w:i/>
              </w:rPr>
              <w:t xml:space="preserve">обучаются </w:t>
            </w:r>
          </w:p>
          <w:p w:rsidR="00A920FB" w:rsidRPr="0045010D" w:rsidRDefault="00A920FB" w:rsidP="00A920FB">
            <w:pPr>
              <w:ind w:left="-108" w:right="-108"/>
              <w:jc w:val="center"/>
              <w:rPr>
                <w:rFonts w:ascii="Verdana" w:hAnsi="Verdana"/>
              </w:rPr>
            </w:pPr>
            <w:r w:rsidRPr="008A39F7">
              <w:rPr>
                <w:rFonts w:ascii="Verdana" w:hAnsi="Verdana"/>
                <w:i/>
              </w:rPr>
              <w:t>в одном классе)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D373A" w:rsidRPr="0044235A" w:rsidRDefault="007D373A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Федеральный </w:t>
            </w:r>
          </w:p>
          <w:p w:rsidR="007D373A" w:rsidRPr="0044235A" w:rsidRDefault="007D373A" w:rsidP="00630F6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государственный образовательный стандарт</w:t>
            </w:r>
          </w:p>
          <w:p w:rsidR="007D373A" w:rsidRPr="0044235A" w:rsidRDefault="007D373A" w:rsidP="00630F61">
            <w:pPr>
              <w:spacing w:line="276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средне</w:t>
            </w:r>
            <w:r w:rsidRPr="0044235A">
              <w:rPr>
                <w:rFonts w:ascii="Verdana" w:hAnsi="Verdana"/>
              </w:rPr>
              <w:t>го общего образования</w:t>
            </w:r>
          </w:p>
          <w:p w:rsidR="007D373A" w:rsidRDefault="007D373A" w:rsidP="00630F61">
            <w:pPr>
              <w:spacing w:line="276" w:lineRule="auto"/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proofErr w:type="gramStart"/>
            <w:r w:rsidRPr="00743539">
              <w:rPr>
                <w:rFonts w:ascii="Verdana" w:hAnsi="Verdana"/>
                <w:sz w:val="20"/>
                <w:szCs w:val="20"/>
              </w:rPr>
              <w:t>(утверждён приказом</w:t>
            </w:r>
            <w:r w:rsidR="003B6D6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Министерства </w:t>
            </w:r>
            <w:proofErr w:type="gramEnd"/>
          </w:p>
          <w:p w:rsidR="007D373A" w:rsidRDefault="007D373A" w:rsidP="00630F61">
            <w:pPr>
              <w:spacing w:line="276" w:lineRule="auto"/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образования и науки РФ </w:t>
            </w:r>
          </w:p>
          <w:p w:rsidR="007D373A" w:rsidRDefault="007D373A" w:rsidP="007D373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от 17.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05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.201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2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г.</w:t>
            </w:r>
            <w:r w:rsidR="008A39F7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N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413</w:t>
            </w:r>
            <w:r w:rsidR="0072375A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, </w:t>
            </w:r>
          </w:p>
          <w:p w:rsidR="0072375A" w:rsidRDefault="008A39F7" w:rsidP="0072375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с изменениями и дополнениями</w:t>
            </w:r>
            <w:r w:rsidR="0072375A" w:rsidRPr="00743539">
              <w:rPr>
                <w:rFonts w:ascii="Verdana" w:hAnsi="Verdana"/>
                <w:sz w:val="20"/>
                <w:szCs w:val="20"/>
              </w:rPr>
              <w:t>)</w:t>
            </w:r>
          </w:p>
          <w:p w:rsidR="0072375A" w:rsidRPr="00A920FB" w:rsidRDefault="0072375A" w:rsidP="0072375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A920FB">
              <w:rPr>
                <w:rFonts w:ascii="Verdana" w:hAnsi="Verdana"/>
                <w:b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обновлённый </w:t>
            </w:r>
            <w:r w:rsidRPr="00A920FB">
              <w:rPr>
                <w:rFonts w:ascii="Verdana" w:hAnsi="Verdana"/>
                <w:b/>
                <w:sz w:val="20"/>
                <w:szCs w:val="20"/>
              </w:rPr>
              <w:t>ФГОС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СОО</w:t>
            </w:r>
            <w:r w:rsidRPr="00A920FB">
              <w:rPr>
                <w:rFonts w:ascii="Verdana" w:hAnsi="Verdana"/>
                <w:b/>
                <w:sz w:val="20"/>
                <w:szCs w:val="20"/>
              </w:rPr>
              <w:t>)</w:t>
            </w:r>
          </w:p>
          <w:p w:rsidR="004B35D6" w:rsidRDefault="004B35D6" w:rsidP="007D373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  <w:p w:rsidR="004B35D6" w:rsidRPr="004B35D6" w:rsidRDefault="004B35D6" w:rsidP="007D373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4B35D6">
              <w:rPr>
                <w:rFonts w:ascii="Verdana" w:hAnsi="Verdana"/>
              </w:rPr>
              <w:t xml:space="preserve">Федеральная </w:t>
            </w:r>
          </w:p>
          <w:p w:rsidR="004B35D6" w:rsidRDefault="004B35D6" w:rsidP="007D373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4B35D6">
              <w:rPr>
                <w:rFonts w:ascii="Verdana" w:hAnsi="Verdana"/>
              </w:rPr>
              <w:t>образовательная программа</w:t>
            </w:r>
          </w:p>
          <w:p w:rsidR="004B35D6" w:rsidRDefault="004B35D6" w:rsidP="007D373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среднего общего </w:t>
            </w:r>
          </w:p>
          <w:p w:rsidR="004B35D6" w:rsidRPr="004B35D6" w:rsidRDefault="004B35D6" w:rsidP="007D373A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образования</w:t>
            </w:r>
          </w:p>
          <w:p w:rsidR="004B35D6" w:rsidRDefault="004B35D6" w:rsidP="004B35D6">
            <w:pPr>
              <w:spacing w:line="276" w:lineRule="auto"/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</w:pPr>
            <w:r w:rsidRPr="00743539">
              <w:rPr>
                <w:rFonts w:ascii="Verdana" w:hAnsi="Verdana"/>
                <w:sz w:val="20"/>
                <w:szCs w:val="20"/>
              </w:rPr>
              <w:t>(утвержд</w:t>
            </w:r>
            <w:r>
              <w:rPr>
                <w:rFonts w:ascii="Verdana" w:hAnsi="Verdana"/>
                <w:sz w:val="20"/>
                <w:szCs w:val="20"/>
              </w:rPr>
              <w:t>е</w:t>
            </w:r>
            <w:r w:rsidRPr="00743539">
              <w:rPr>
                <w:rFonts w:ascii="Verdana" w:hAnsi="Verdana"/>
                <w:sz w:val="20"/>
                <w:szCs w:val="20"/>
              </w:rPr>
              <w:t>н</w:t>
            </w:r>
            <w:r>
              <w:rPr>
                <w:rFonts w:ascii="Verdana" w:hAnsi="Verdana"/>
                <w:sz w:val="20"/>
                <w:szCs w:val="20"/>
              </w:rPr>
              <w:t>а</w:t>
            </w:r>
            <w:r w:rsidRPr="00743539">
              <w:rPr>
                <w:rFonts w:ascii="Verdana" w:hAnsi="Verdana"/>
                <w:sz w:val="20"/>
                <w:szCs w:val="20"/>
              </w:rPr>
              <w:t xml:space="preserve"> приказом</w:t>
            </w:r>
            <w:r w:rsidR="003B6D6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Минпросвещения</w:t>
            </w:r>
            <w:proofErr w:type="spellEnd"/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 xml:space="preserve"> Р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оссии</w:t>
            </w:r>
          </w:p>
          <w:p w:rsidR="004B35D6" w:rsidRDefault="004B35D6" w:rsidP="004B35D6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от 1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8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.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05.2023</w:t>
            </w:r>
            <w:r w:rsidRPr="00743539"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г.N</w:t>
            </w:r>
            <w:r>
              <w:rPr>
                <w:rFonts w:ascii="Verdana" w:eastAsia="Times New Roman" w:hAnsi="Verdana" w:cs="Times New Roman"/>
                <w:bCs/>
                <w:kern w:val="36"/>
                <w:sz w:val="20"/>
                <w:szCs w:val="20"/>
              </w:rPr>
              <w:t>371</w:t>
            </w:r>
            <w:r w:rsidRPr="00743539">
              <w:rPr>
                <w:rFonts w:ascii="Verdana" w:hAnsi="Verdana"/>
                <w:sz w:val="20"/>
                <w:szCs w:val="20"/>
              </w:rPr>
              <w:t>)</w:t>
            </w:r>
          </w:p>
          <w:p w:rsidR="004B35D6" w:rsidRPr="0045010D" w:rsidRDefault="00A920FB" w:rsidP="0046411E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A920FB">
              <w:rPr>
                <w:rFonts w:ascii="Verdana" w:hAnsi="Verdana"/>
                <w:b/>
                <w:sz w:val="20"/>
                <w:szCs w:val="20"/>
              </w:rPr>
              <w:t>(</w:t>
            </w:r>
            <w:r>
              <w:rPr>
                <w:rFonts w:ascii="Verdana" w:hAnsi="Verdana"/>
                <w:b/>
                <w:sz w:val="20"/>
                <w:szCs w:val="20"/>
              </w:rPr>
              <w:t>ФОП СОО</w:t>
            </w:r>
            <w:r w:rsidRPr="00A920FB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35D6" w:rsidRPr="004B35D6" w:rsidRDefault="004B35D6" w:rsidP="00630F61">
            <w:pPr>
              <w:ind w:left="-108" w:right="-108" w:firstLine="143"/>
              <w:rPr>
                <w:rFonts w:ascii="Verdana" w:hAnsi="Verdana"/>
                <w:i/>
                <w:sz w:val="18"/>
                <w:szCs w:val="18"/>
              </w:rPr>
            </w:pPr>
            <w:r w:rsidRPr="004B35D6">
              <w:rPr>
                <w:rFonts w:ascii="Verdana" w:hAnsi="Verdana"/>
                <w:i/>
                <w:sz w:val="18"/>
                <w:szCs w:val="18"/>
              </w:rPr>
              <w:t>Учебные предметы, курсы:</w:t>
            </w:r>
          </w:p>
          <w:p w:rsidR="007D373A" w:rsidRPr="004B35D6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Русский язык</w:t>
            </w:r>
          </w:p>
          <w:p w:rsidR="007D373A" w:rsidRPr="004B35D6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Литература</w:t>
            </w:r>
          </w:p>
          <w:p w:rsidR="007D373A" w:rsidRPr="004B35D6" w:rsidRDefault="00426DBE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Иностранный язык</w:t>
            </w:r>
            <w:r w:rsidR="0004411A">
              <w:rPr>
                <w:rFonts w:ascii="Verdana" w:hAnsi="Verdana"/>
                <w:sz w:val="18"/>
                <w:szCs w:val="18"/>
              </w:rPr>
              <w:t xml:space="preserve"> (английский)</w:t>
            </w:r>
          </w:p>
          <w:p w:rsidR="007D373A" w:rsidRPr="007F5BE8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>Математика</w:t>
            </w:r>
          </w:p>
          <w:p w:rsidR="00A920FB" w:rsidRPr="007F5BE8" w:rsidRDefault="00A920FB" w:rsidP="00A920F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175" w:right="-108" w:firstLine="0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>Алгебра</w:t>
            </w:r>
            <w:r w:rsidR="004B3D4D" w:rsidRPr="007F5BE8">
              <w:rPr>
                <w:rFonts w:ascii="Verdana" w:hAnsi="Verdana"/>
                <w:sz w:val="18"/>
                <w:szCs w:val="18"/>
              </w:rPr>
              <w:t xml:space="preserve"> и начала </w:t>
            </w:r>
            <w:r w:rsidR="00426DBE" w:rsidRPr="007F5BE8">
              <w:rPr>
                <w:rFonts w:ascii="Verdana" w:hAnsi="Verdana"/>
                <w:sz w:val="18"/>
                <w:szCs w:val="18"/>
              </w:rPr>
              <w:t xml:space="preserve">математического </w:t>
            </w:r>
            <w:r w:rsidR="004B3D4D" w:rsidRPr="007F5BE8">
              <w:rPr>
                <w:rFonts w:ascii="Verdana" w:hAnsi="Verdana"/>
                <w:sz w:val="18"/>
                <w:szCs w:val="18"/>
              </w:rPr>
              <w:t>анализа</w:t>
            </w:r>
          </w:p>
          <w:p w:rsidR="00A920FB" w:rsidRPr="007F5BE8" w:rsidRDefault="00A920FB" w:rsidP="00A920F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175" w:right="-108" w:firstLine="0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 xml:space="preserve">Геометрия </w:t>
            </w:r>
          </w:p>
          <w:p w:rsidR="00A920FB" w:rsidRPr="007F5BE8" w:rsidRDefault="00A920FB" w:rsidP="00A920F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175" w:right="-108" w:firstLine="0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>Вероятность и статистика</w:t>
            </w:r>
          </w:p>
          <w:p w:rsidR="007D373A" w:rsidRPr="007F5BE8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 xml:space="preserve">Информатика </w:t>
            </w:r>
          </w:p>
          <w:p w:rsidR="007D373A" w:rsidRPr="007F5BE8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>История</w:t>
            </w:r>
          </w:p>
          <w:p w:rsidR="00A920FB" w:rsidRPr="007F5BE8" w:rsidRDefault="00A920FB" w:rsidP="00A920F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175" w:right="-108" w:firstLine="0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>История России</w:t>
            </w:r>
          </w:p>
          <w:p w:rsidR="00A920FB" w:rsidRPr="007F5BE8" w:rsidRDefault="00A920FB" w:rsidP="00A920F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ind w:left="175" w:right="-108" w:firstLine="0"/>
              <w:rPr>
                <w:rFonts w:ascii="Verdana" w:hAnsi="Verdana"/>
                <w:sz w:val="18"/>
                <w:szCs w:val="18"/>
              </w:rPr>
            </w:pPr>
            <w:r w:rsidRPr="007F5BE8">
              <w:rPr>
                <w:rFonts w:ascii="Verdana" w:hAnsi="Verdana"/>
                <w:sz w:val="18"/>
                <w:szCs w:val="18"/>
              </w:rPr>
              <w:t>Всеобщая история</w:t>
            </w:r>
          </w:p>
          <w:p w:rsidR="007D373A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 xml:space="preserve">Обществознание </w:t>
            </w:r>
          </w:p>
          <w:p w:rsidR="008A39F7" w:rsidRDefault="008A39F7" w:rsidP="008A39F7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География</w:t>
            </w:r>
          </w:p>
          <w:p w:rsidR="00E626E7" w:rsidRPr="008A39F7" w:rsidRDefault="00E626E7" w:rsidP="008A39F7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8A39F7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Основы безопасности и защиты Родины</w:t>
            </w:r>
          </w:p>
          <w:p w:rsidR="007D373A" w:rsidRPr="004B35D6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Физика</w:t>
            </w:r>
          </w:p>
          <w:p w:rsidR="007D373A" w:rsidRPr="004B35D6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Химия</w:t>
            </w:r>
          </w:p>
          <w:p w:rsidR="007D373A" w:rsidRPr="004B35D6" w:rsidRDefault="007D373A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Биология</w:t>
            </w:r>
          </w:p>
          <w:p w:rsidR="007D373A" w:rsidRDefault="008A39F7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Адаптивная ф</w:t>
            </w:r>
            <w:r w:rsidR="007D373A" w:rsidRPr="004B35D6">
              <w:rPr>
                <w:rFonts w:ascii="Verdana" w:hAnsi="Verdana"/>
                <w:sz w:val="18"/>
                <w:szCs w:val="18"/>
              </w:rPr>
              <w:t>изическая культура</w:t>
            </w:r>
          </w:p>
          <w:p w:rsidR="004B3D4D" w:rsidRPr="004B35D6" w:rsidRDefault="004B3D4D" w:rsidP="004B35D6">
            <w:pPr>
              <w:pStyle w:val="a4"/>
              <w:numPr>
                <w:ilvl w:val="0"/>
                <w:numId w:val="13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Индивидуальный проект</w:t>
            </w:r>
            <w:proofErr w:type="gramEnd"/>
          </w:p>
          <w:p w:rsidR="004B35D6" w:rsidRPr="0046411E" w:rsidRDefault="004B35D6" w:rsidP="00630F61">
            <w:pPr>
              <w:ind w:left="176" w:right="-108" w:hanging="141"/>
              <w:rPr>
                <w:rFonts w:ascii="Verdana" w:hAnsi="Verdana"/>
                <w:sz w:val="10"/>
                <w:szCs w:val="10"/>
              </w:rPr>
            </w:pPr>
          </w:p>
          <w:p w:rsidR="004B35D6" w:rsidRPr="004B35D6" w:rsidRDefault="004B35D6" w:rsidP="00630F61">
            <w:pPr>
              <w:ind w:left="176" w:right="-108" w:hanging="141"/>
              <w:rPr>
                <w:rFonts w:ascii="Verdana" w:hAnsi="Verdana"/>
                <w:i/>
                <w:sz w:val="18"/>
                <w:szCs w:val="18"/>
              </w:rPr>
            </w:pPr>
            <w:r w:rsidRPr="004B35D6">
              <w:rPr>
                <w:rFonts w:ascii="Verdana" w:hAnsi="Verdana"/>
                <w:i/>
                <w:sz w:val="18"/>
                <w:szCs w:val="18"/>
              </w:rPr>
              <w:t>Внеурочная деятельность:</w:t>
            </w:r>
          </w:p>
          <w:p w:rsidR="004B3D4D" w:rsidRDefault="004B3D4D" w:rsidP="004B35D6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Третий час </w:t>
            </w:r>
            <w:r w:rsidR="00426DBE">
              <w:rPr>
                <w:rFonts w:ascii="Verdana" w:hAnsi="Verdana"/>
                <w:sz w:val="18"/>
                <w:szCs w:val="18"/>
              </w:rPr>
              <w:t xml:space="preserve">адаптивной </w:t>
            </w:r>
            <w:r>
              <w:rPr>
                <w:rFonts w:ascii="Verdana" w:hAnsi="Verdana"/>
                <w:sz w:val="18"/>
                <w:szCs w:val="18"/>
              </w:rPr>
              <w:t>физической культуры</w:t>
            </w:r>
          </w:p>
          <w:p w:rsidR="004B3D4D" w:rsidRDefault="004B3D4D" w:rsidP="004B3D4D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Социально-бытовая ориентировка</w:t>
            </w:r>
          </w:p>
          <w:p w:rsidR="00E626E7" w:rsidRPr="004B35D6" w:rsidRDefault="00E626E7" w:rsidP="004B3D4D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Пространственное ориентирование и мобильность</w:t>
            </w:r>
          </w:p>
          <w:p w:rsidR="004B3D4D" w:rsidRPr="00E626E7" w:rsidRDefault="004B3D4D" w:rsidP="00E626E7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Коррекция и профилактика пробелов в знаниях</w:t>
            </w:r>
          </w:p>
          <w:p w:rsidR="004B3D4D" w:rsidRDefault="004B3D4D" w:rsidP="004B3D4D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>П</w:t>
            </w:r>
            <w:r>
              <w:rPr>
                <w:rFonts w:ascii="Verdana" w:hAnsi="Verdana"/>
                <w:sz w:val="18"/>
                <w:szCs w:val="18"/>
              </w:rPr>
              <w:t xml:space="preserve">сихология </w:t>
            </w:r>
            <w:r w:rsidRPr="008A39F7">
              <w:rPr>
                <w:rFonts w:ascii="Verdana" w:hAnsi="Verdana"/>
                <w:sz w:val="18"/>
                <w:szCs w:val="18"/>
              </w:rPr>
              <w:t>профессионального</w:t>
            </w:r>
            <w:r>
              <w:rPr>
                <w:rFonts w:ascii="Verdana" w:hAnsi="Verdana"/>
                <w:sz w:val="18"/>
                <w:szCs w:val="18"/>
              </w:rPr>
              <w:t xml:space="preserve"> самоопределения</w:t>
            </w:r>
          </w:p>
          <w:p w:rsidR="004B3D4D" w:rsidRPr="004B35D6" w:rsidRDefault="004B3D4D" w:rsidP="004B3D4D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 w:rsidRPr="004B35D6">
              <w:rPr>
                <w:rFonts w:ascii="Verdana" w:hAnsi="Verdana"/>
                <w:sz w:val="18"/>
                <w:szCs w:val="18"/>
              </w:rPr>
              <w:t xml:space="preserve">Разговоры о </w:t>
            </w:r>
            <w:proofErr w:type="gramStart"/>
            <w:r w:rsidRPr="004B35D6">
              <w:rPr>
                <w:rFonts w:ascii="Verdana" w:hAnsi="Verdana"/>
                <w:sz w:val="18"/>
                <w:szCs w:val="18"/>
              </w:rPr>
              <w:t>важном</w:t>
            </w:r>
            <w:proofErr w:type="gramEnd"/>
          </w:p>
          <w:p w:rsidR="004B3D4D" w:rsidRDefault="004B3D4D" w:rsidP="004B35D6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Россия – мои горизонты</w:t>
            </w:r>
          </w:p>
          <w:p w:rsidR="004B3D4D" w:rsidRDefault="004B3D4D" w:rsidP="004B35D6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Герои Вологодчины</w:t>
            </w:r>
          </w:p>
          <w:p w:rsidR="007D373A" w:rsidRDefault="004B3D4D" w:rsidP="0046411E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Школьная газета</w:t>
            </w:r>
          </w:p>
          <w:p w:rsidR="00E43DC2" w:rsidRDefault="00E43DC2" w:rsidP="0046411E">
            <w:pPr>
              <w:pStyle w:val="a4"/>
              <w:numPr>
                <w:ilvl w:val="0"/>
                <w:numId w:val="14"/>
              </w:numPr>
              <w:ind w:left="175" w:right="-108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Коллективные творческие дела</w:t>
            </w:r>
          </w:p>
          <w:p w:rsidR="008A39F7" w:rsidRPr="008A39F7" w:rsidRDefault="008A39F7" w:rsidP="008A39F7">
            <w:pPr>
              <w:pStyle w:val="a4"/>
              <w:ind w:left="175" w:right="-108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D373A" w:rsidRDefault="007D373A" w:rsidP="008A39F7">
      <w:pPr>
        <w:spacing w:after="0"/>
        <w:jc w:val="both"/>
        <w:rPr>
          <w:rFonts w:ascii="Verdana" w:hAnsi="Verdana"/>
          <w:sz w:val="10"/>
          <w:szCs w:val="10"/>
        </w:rPr>
      </w:pPr>
    </w:p>
    <w:sectPr w:rsidR="007D373A" w:rsidSect="00CB4017">
      <w:pgSz w:w="16838" w:h="11906" w:orient="landscape"/>
      <w:pgMar w:top="851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FFA"/>
    <w:multiLevelType w:val="hybridMultilevel"/>
    <w:tmpl w:val="EC82ED92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DBD"/>
    <w:multiLevelType w:val="hybridMultilevel"/>
    <w:tmpl w:val="334C316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1EB0"/>
    <w:multiLevelType w:val="hybridMultilevel"/>
    <w:tmpl w:val="278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E38EB"/>
    <w:multiLevelType w:val="hybridMultilevel"/>
    <w:tmpl w:val="83ACD39A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73EA0"/>
    <w:multiLevelType w:val="hybridMultilevel"/>
    <w:tmpl w:val="6D76C73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33CFA"/>
    <w:multiLevelType w:val="hybridMultilevel"/>
    <w:tmpl w:val="DEE0D03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4204B"/>
    <w:multiLevelType w:val="hybridMultilevel"/>
    <w:tmpl w:val="1928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34E25"/>
    <w:multiLevelType w:val="hybridMultilevel"/>
    <w:tmpl w:val="A5DC6056"/>
    <w:lvl w:ilvl="0" w:tplc="000000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4B7D93"/>
    <w:multiLevelType w:val="hybridMultilevel"/>
    <w:tmpl w:val="8DAEB2B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603BF"/>
    <w:multiLevelType w:val="hybridMultilevel"/>
    <w:tmpl w:val="AA5E4406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4BB3038"/>
    <w:multiLevelType w:val="hybridMultilevel"/>
    <w:tmpl w:val="1A8AA4E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804AD"/>
    <w:multiLevelType w:val="hybridMultilevel"/>
    <w:tmpl w:val="25E8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D3816"/>
    <w:multiLevelType w:val="hybridMultilevel"/>
    <w:tmpl w:val="C152F2E4"/>
    <w:lvl w:ilvl="0" w:tplc="4440D2D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64D"/>
    <w:rsid w:val="000034DC"/>
    <w:rsid w:val="00011476"/>
    <w:rsid w:val="00014986"/>
    <w:rsid w:val="00017DE6"/>
    <w:rsid w:val="00021836"/>
    <w:rsid w:val="00033898"/>
    <w:rsid w:val="0004411A"/>
    <w:rsid w:val="00061234"/>
    <w:rsid w:val="000730F2"/>
    <w:rsid w:val="0008457A"/>
    <w:rsid w:val="000A0749"/>
    <w:rsid w:val="000A464D"/>
    <w:rsid w:val="000D4581"/>
    <w:rsid w:val="0010686D"/>
    <w:rsid w:val="001330FA"/>
    <w:rsid w:val="001340D1"/>
    <w:rsid w:val="00144E56"/>
    <w:rsid w:val="0017170D"/>
    <w:rsid w:val="00195E29"/>
    <w:rsid w:val="001A18A8"/>
    <w:rsid w:val="001A3EF0"/>
    <w:rsid w:val="001B040B"/>
    <w:rsid w:val="001B0E49"/>
    <w:rsid w:val="001C2F30"/>
    <w:rsid w:val="001D0B88"/>
    <w:rsid w:val="001E56C8"/>
    <w:rsid w:val="001F6D38"/>
    <w:rsid w:val="00203AB5"/>
    <w:rsid w:val="0021660E"/>
    <w:rsid w:val="00230338"/>
    <w:rsid w:val="00235327"/>
    <w:rsid w:val="00275282"/>
    <w:rsid w:val="00287173"/>
    <w:rsid w:val="002D3EAD"/>
    <w:rsid w:val="002D5D99"/>
    <w:rsid w:val="002E60B1"/>
    <w:rsid w:val="002F37A6"/>
    <w:rsid w:val="00301FFE"/>
    <w:rsid w:val="00306FC8"/>
    <w:rsid w:val="0031505F"/>
    <w:rsid w:val="00376163"/>
    <w:rsid w:val="0037658E"/>
    <w:rsid w:val="00386AA9"/>
    <w:rsid w:val="00397C2E"/>
    <w:rsid w:val="003B19B2"/>
    <w:rsid w:val="003B6D68"/>
    <w:rsid w:val="003B7150"/>
    <w:rsid w:val="003D48E2"/>
    <w:rsid w:val="003D6FF5"/>
    <w:rsid w:val="003E4BDA"/>
    <w:rsid w:val="003F5E3C"/>
    <w:rsid w:val="00426DBE"/>
    <w:rsid w:val="00430DEF"/>
    <w:rsid w:val="0044235A"/>
    <w:rsid w:val="0045010D"/>
    <w:rsid w:val="004627CE"/>
    <w:rsid w:val="0046411E"/>
    <w:rsid w:val="00467647"/>
    <w:rsid w:val="00496C56"/>
    <w:rsid w:val="00497EC1"/>
    <w:rsid w:val="004A5CF0"/>
    <w:rsid w:val="004A7902"/>
    <w:rsid w:val="004B35D6"/>
    <w:rsid w:val="004B3D4D"/>
    <w:rsid w:val="004E4983"/>
    <w:rsid w:val="0050192E"/>
    <w:rsid w:val="00521F94"/>
    <w:rsid w:val="00530976"/>
    <w:rsid w:val="00533E34"/>
    <w:rsid w:val="00544DB3"/>
    <w:rsid w:val="00555B8E"/>
    <w:rsid w:val="00562FBF"/>
    <w:rsid w:val="005712A5"/>
    <w:rsid w:val="00583404"/>
    <w:rsid w:val="0058399D"/>
    <w:rsid w:val="00593D02"/>
    <w:rsid w:val="005A3D72"/>
    <w:rsid w:val="005C73DD"/>
    <w:rsid w:val="005E2D42"/>
    <w:rsid w:val="0060309C"/>
    <w:rsid w:val="00604662"/>
    <w:rsid w:val="00614CA3"/>
    <w:rsid w:val="0062286A"/>
    <w:rsid w:val="006264BF"/>
    <w:rsid w:val="00626F2A"/>
    <w:rsid w:val="00630F4D"/>
    <w:rsid w:val="00630F61"/>
    <w:rsid w:val="0063498C"/>
    <w:rsid w:val="00635B3F"/>
    <w:rsid w:val="00641943"/>
    <w:rsid w:val="00653418"/>
    <w:rsid w:val="006941F9"/>
    <w:rsid w:val="006C218C"/>
    <w:rsid w:val="006E2486"/>
    <w:rsid w:val="006E6014"/>
    <w:rsid w:val="006F2A79"/>
    <w:rsid w:val="006F7E49"/>
    <w:rsid w:val="00704BBF"/>
    <w:rsid w:val="00711C45"/>
    <w:rsid w:val="0072375A"/>
    <w:rsid w:val="00743539"/>
    <w:rsid w:val="0077693C"/>
    <w:rsid w:val="00782080"/>
    <w:rsid w:val="007875CE"/>
    <w:rsid w:val="0079624D"/>
    <w:rsid w:val="007A3B21"/>
    <w:rsid w:val="007B47EA"/>
    <w:rsid w:val="007B4D8E"/>
    <w:rsid w:val="007D081A"/>
    <w:rsid w:val="007D28B6"/>
    <w:rsid w:val="007D3515"/>
    <w:rsid w:val="007D373A"/>
    <w:rsid w:val="007D7D99"/>
    <w:rsid w:val="007F5BE8"/>
    <w:rsid w:val="0081561E"/>
    <w:rsid w:val="0085214E"/>
    <w:rsid w:val="00866A01"/>
    <w:rsid w:val="00874475"/>
    <w:rsid w:val="008A39F7"/>
    <w:rsid w:val="008B0F9C"/>
    <w:rsid w:val="008C40EA"/>
    <w:rsid w:val="008D08D1"/>
    <w:rsid w:val="008D5C5C"/>
    <w:rsid w:val="008E5A1B"/>
    <w:rsid w:val="008F45D4"/>
    <w:rsid w:val="00905CE6"/>
    <w:rsid w:val="009440FA"/>
    <w:rsid w:val="009442E7"/>
    <w:rsid w:val="009609AB"/>
    <w:rsid w:val="00962F3E"/>
    <w:rsid w:val="009953FA"/>
    <w:rsid w:val="00997A74"/>
    <w:rsid w:val="009D5A1E"/>
    <w:rsid w:val="00A14052"/>
    <w:rsid w:val="00A167D6"/>
    <w:rsid w:val="00A22C28"/>
    <w:rsid w:val="00A44CE1"/>
    <w:rsid w:val="00A51B24"/>
    <w:rsid w:val="00A57EF5"/>
    <w:rsid w:val="00A64AB0"/>
    <w:rsid w:val="00A920FB"/>
    <w:rsid w:val="00AC19E0"/>
    <w:rsid w:val="00AC6F1A"/>
    <w:rsid w:val="00AE08F3"/>
    <w:rsid w:val="00AF12DB"/>
    <w:rsid w:val="00B46B77"/>
    <w:rsid w:val="00B511FB"/>
    <w:rsid w:val="00B81A86"/>
    <w:rsid w:val="00B855C1"/>
    <w:rsid w:val="00B90941"/>
    <w:rsid w:val="00BC35A5"/>
    <w:rsid w:val="00C16086"/>
    <w:rsid w:val="00C378D7"/>
    <w:rsid w:val="00C46256"/>
    <w:rsid w:val="00C54C15"/>
    <w:rsid w:val="00C677CE"/>
    <w:rsid w:val="00C77E3D"/>
    <w:rsid w:val="00CB31F0"/>
    <w:rsid w:val="00CB4017"/>
    <w:rsid w:val="00CD76BA"/>
    <w:rsid w:val="00CD7E3F"/>
    <w:rsid w:val="00CF618F"/>
    <w:rsid w:val="00D01EE5"/>
    <w:rsid w:val="00D06E25"/>
    <w:rsid w:val="00D3649E"/>
    <w:rsid w:val="00D51BB0"/>
    <w:rsid w:val="00D71060"/>
    <w:rsid w:val="00D84E2D"/>
    <w:rsid w:val="00D94150"/>
    <w:rsid w:val="00DA18BB"/>
    <w:rsid w:val="00DB5155"/>
    <w:rsid w:val="00DC0F67"/>
    <w:rsid w:val="00DC4FE9"/>
    <w:rsid w:val="00DC74E4"/>
    <w:rsid w:val="00DD1315"/>
    <w:rsid w:val="00DD68E5"/>
    <w:rsid w:val="00DF1972"/>
    <w:rsid w:val="00DF4C3F"/>
    <w:rsid w:val="00E43DC2"/>
    <w:rsid w:val="00E6053E"/>
    <w:rsid w:val="00E626E7"/>
    <w:rsid w:val="00E731EE"/>
    <w:rsid w:val="00E93918"/>
    <w:rsid w:val="00EA462B"/>
    <w:rsid w:val="00EC3A70"/>
    <w:rsid w:val="00ED239C"/>
    <w:rsid w:val="00EE134E"/>
    <w:rsid w:val="00F1241A"/>
    <w:rsid w:val="00F23824"/>
    <w:rsid w:val="00F46752"/>
    <w:rsid w:val="00F53529"/>
    <w:rsid w:val="00F604AD"/>
    <w:rsid w:val="00F66012"/>
    <w:rsid w:val="00F705DB"/>
    <w:rsid w:val="00F744D6"/>
    <w:rsid w:val="00F747BD"/>
    <w:rsid w:val="00F77B1B"/>
    <w:rsid w:val="00F77FA9"/>
    <w:rsid w:val="00F900EB"/>
    <w:rsid w:val="00FA325B"/>
    <w:rsid w:val="00FC0F21"/>
    <w:rsid w:val="00FD2C70"/>
    <w:rsid w:val="00FF3826"/>
    <w:rsid w:val="00FF4DB5"/>
    <w:rsid w:val="00FF718E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0"/>
  </w:style>
  <w:style w:type="paragraph" w:styleId="1">
    <w:name w:val="heading 1"/>
    <w:basedOn w:val="a"/>
    <w:next w:val="a"/>
    <w:link w:val="10"/>
    <w:rsid w:val="00DC74E4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DC74E4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F1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A44CE1"/>
    <w:pPr>
      <w:ind w:left="720"/>
      <w:contextualSpacing/>
    </w:pPr>
  </w:style>
  <w:style w:type="paragraph" w:styleId="a5">
    <w:name w:val="No Spacing"/>
    <w:uiPriority w:val="1"/>
    <w:qFormat/>
    <w:rsid w:val="00DD13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F23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74E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C74E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7505-0A8F-42AB-BD89-1FFE8AED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35</cp:revision>
  <cp:lastPrinted>2024-10-24T10:56:00Z</cp:lastPrinted>
  <dcterms:created xsi:type="dcterms:W3CDTF">2018-01-29T10:03:00Z</dcterms:created>
  <dcterms:modified xsi:type="dcterms:W3CDTF">2024-10-24T10:56:00Z</dcterms:modified>
</cp:coreProperties>
</file>